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C7477" w:rsidRPr="00AC7477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01:08:0516115:1 по ул. Ворошилова, 75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FB3FF9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C7477" w:rsidRPr="00AC747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01:08:0516115:1 по ул. Ворошилова, 75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FB3FF9">
        <w:rPr>
          <w:rFonts w:ascii="Times New Roman" w:hAnsi="Times New Roman"/>
          <w:color w:val="000000"/>
          <w:sz w:val="28"/>
          <w:szCs w:val="28"/>
        </w:rPr>
        <w:t>90</w:t>
      </w:r>
      <w:r w:rsidR="00AC7477">
        <w:rPr>
          <w:rFonts w:ascii="Times New Roman" w:hAnsi="Times New Roman"/>
          <w:color w:val="000000"/>
          <w:sz w:val="28"/>
          <w:szCs w:val="28"/>
        </w:rPr>
        <w:t>6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B3FF9">
        <w:rPr>
          <w:rFonts w:ascii="Times New Roman" w:hAnsi="Times New Roman"/>
          <w:color w:val="000000"/>
          <w:sz w:val="28"/>
          <w:szCs w:val="28"/>
        </w:rPr>
        <w:t>04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C7477" w:rsidRPr="00AC7477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01:08:0516115:1 по ул. Ворошилова, 75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FB3FF9">
        <w:rPr>
          <w:rFonts w:ascii="Times New Roman" w:hAnsi="Times New Roman"/>
          <w:color w:val="000000"/>
          <w:sz w:val="28"/>
          <w:szCs w:val="28"/>
        </w:rPr>
        <w:t>21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082B3D">
        <w:rPr>
          <w:rFonts w:ascii="Times New Roman" w:hAnsi="Times New Roman"/>
          <w:color w:val="000000"/>
          <w:sz w:val="28"/>
          <w:szCs w:val="28"/>
        </w:rPr>
        <w:t>1</w:t>
      </w:r>
      <w:r w:rsidR="00AC7477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C7477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C7477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C7477" w:rsidRDefault="00AC7477" w:rsidP="00AC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37193">
        <w:rPr>
          <w:rFonts w:ascii="Times New Roman" w:hAnsi="Times New Roman"/>
          <w:b/>
          <w:color w:val="000000"/>
          <w:sz w:val="28"/>
          <w:szCs w:val="28"/>
        </w:rPr>
        <w:t xml:space="preserve">Соловьев Д.В., Соловьева С.В., Соловьев В.В.: </w:t>
      </w:r>
      <w:r w:rsidRPr="00F37193">
        <w:rPr>
          <w:rFonts w:ascii="Times New Roman" w:hAnsi="Times New Roman"/>
          <w:color w:val="000000"/>
          <w:sz w:val="28"/>
          <w:szCs w:val="28"/>
        </w:rPr>
        <w:t>Мы возражаем против отступа 1,5 м от нашего земельного участка по ул. Свободы, 84 г. Майкопа, в связи с тем, что наш дом уже расположен на расстоянии 1 м от смежной границы. Расстояние между зданиями будет около 2</w:t>
      </w:r>
      <w:r w:rsidR="00AB6345">
        <w:rPr>
          <w:rFonts w:ascii="Times New Roman" w:hAnsi="Times New Roman"/>
          <w:color w:val="000000"/>
          <w:sz w:val="28"/>
          <w:szCs w:val="28"/>
        </w:rPr>
        <w:t>,5</w:t>
      </w:r>
      <w:r w:rsidRPr="00F37193">
        <w:rPr>
          <w:rFonts w:ascii="Times New Roman" w:hAnsi="Times New Roman"/>
          <w:color w:val="000000"/>
          <w:sz w:val="28"/>
          <w:szCs w:val="28"/>
        </w:rPr>
        <w:t xml:space="preserve"> м, что не обеспечит нормативный противопожарный отступ (внесло 3 чел.).</w:t>
      </w:r>
    </w:p>
    <w:p w:rsidR="00AC7477" w:rsidRPr="00F37193" w:rsidRDefault="00AC7477" w:rsidP="00AC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AC7477" w:rsidRDefault="00AC7477" w:rsidP="00AC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37193">
        <w:rPr>
          <w:rFonts w:ascii="Times New Roman" w:hAnsi="Times New Roman"/>
          <w:b/>
          <w:color w:val="000000"/>
          <w:sz w:val="28"/>
          <w:szCs w:val="28"/>
        </w:rPr>
        <w:t xml:space="preserve">Хакуз А.М.:  </w:t>
      </w:r>
      <w:r w:rsidRPr="00F37193">
        <w:rPr>
          <w:rFonts w:ascii="Times New Roman" w:hAnsi="Times New Roman"/>
          <w:color w:val="000000"/>
          <w:sz w:val="28"/>
          <w:szCs w:val="28"/>
        </w:rPr>
        <w:t>Предлагаю</w:t>
      </w:r>
      <w:r w:rsidRPr="00F371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37193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Хакузу Адаму Махмудовичу </w:t>
      </w:r>
      <w:r w:rsidRPr="00F37193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одноэтажного магазина на земельном участке с кадастровым номером 01:08:0516115:1, площадью 328 кв. м, по ул. Ворошилова, 75 г. Майкопа по красной линии улиц </w:t>
      </w:r>
      <w:r>
        <w:rPr>
          <w:rFonts w:ascii="Times New Roman" w:hAnsi="Times New Roman"/>
          <w:color w:val="000000"/>
          <w:sz w:val="28"/>
          <w:szCs w:val="28"/>
        </w:rPr>
        <w:t>Ворошилова и Свободы г. Майкопа (внес 1 чел.).</w:t>
      </w:r>
    </w:p>
    <w:p w:rsidR="00AC7477" w:rsidRPr="00F37193" w:rsidRDefault="00AC7477" w:rsidP="00AC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AC7477" w:rsidRDefault="00AC7477" w:rsidP="00AC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C7477" w:rsidRPr="005A1E0C" w:rsidRDefault="00AC7477" w:rsidP="00AC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C7477" w:rsidRDefault="00AC7477" w:rsidP="00AC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7477" w:rsidRDefault="00AC7477" w:rsidP="00AC747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C7477" w:rsidRPr="00971956" w:rsidRDefault="00AC7477" w:rsidP="00AC747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F37193">
        <w:rPr>
          <w:rFonts w:ascii="Times New Roman" w:hAnsi="Times New Roman"/>
          <w:bCs/>
          <w:color w:val="000000"/>
          <w:sz w:val="28"/>
          <w:szCs w:val="28"/>
        </w:rPr>
        <w:t xml:space="preserve">редоставить Хакузу Адаму Махмудовичу </w:t>
      </w:r>
      <w:r w:rsidRPr="00F37193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одноэтажного магазина на земельном участке с кадастровым номером 01:08:0516115:1, площадью 328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37193">
        <w:rPr>
          <w:rFonts w:ascii="Times New Roman" w:hAnsi="Times New Roman"/>
          <w:color w:val="000000"/>
          <w:sz w:val="28"/>
          <w:szCs w:val="28"/>
        </w:rPr>
        <w:t xml:space="preserve">кв. м, по ул. Ворошилова, 75 г. Майкопа по красной линии улиц </w:t>
      </w:r>
      <w:r>
        <w:rPr>
          <w:rFonts w:ascii="Times New Roman" w:hAnsi="Times New Roman"/>
          <w:color w:val="000000"/>
          <w:sz w:val="28"/>
          <w:szCs w:val="28"/>
        </w:rPr>
        <w:t>Ворошилова и Свободы г. Майкопа.</w:t>
      </w:r>
    </w:p>
    <w:p w:rsidR="00AC7477" w:rsidRDefault="00AC7477" w:rsidP="00AC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7477" w:rsidRDefault="00AC7477" w:rsidP="00AC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C7477" w:rsidRDefault="00AC7477" w:rsidP="00AC74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чел. - «за», 0 чел. - «против», 3 чел. – «воздержался»</w:t>
      </w:r>
    </w:p>
    <w:p w:rsidR="008B076B" w:rsidRDefault="008B076B" w:rsidP="008B07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  <w:bookmarkStart w:id="0" w:name="_GoBack"/>
      <w:bookmarkEnd w:id="0"/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477" w:rsidRDefault="00AC7477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477" w:rsidRPr="00FB7EA6" w:rsidRDefault="00AC7477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FB3FF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21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AC7477">
      <w:pgSz w:w="11906" w:h="16838"/>
      <w:pgMar w:top="993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5D" w:rsidRDefault="00B8255D">
      <w:pPr>
        <w:spacing w:line="240" w:lineRule="auto"/>
      </w:pPr>
      <w:r>
        <w:separator/>
      </w:r>
    </w:p>
  </w:endnote>
  <w:endnote w:type="continuationSeparator" w:id="0">
    <w:p w:rsidR="00B8255D" w:rsidRDefault="00B82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5D" w:rsidRDefault="00B8255D">
      <w:pPr>
        <w:spacing w:after="0" w:line="240" w:lineRule="auto"/>
      </w:pPr>
      <w:r>
        <w:separator/>
      </w:r>
    </w:p>
  </w:footnote>
  <w:footnote w:type="continuationSeparator" w:id="0">
    <w:p w:rsidR="00B8255D" w:rsidRDefault="00B82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51AB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53F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76B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B6345"/>
    <w:rsid w:val="00AC22F7"/>
    <w:rsid w:val="00AC4E61"/>
    <w:rsid w:val="00AC7477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55D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2022-06-29T11:06:00Z</cp:lastPrinted>
  <dcterms:created xsi:type="dcterms:W3CDTF">2022-05-26T14:02:00Z</dcterms:created>
  <dcterms:modified xsi:type="dcterms:W3CDTF">2022-10-26T09:17:00Z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